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pacing w:after="80" w:lineRule="auto"/>
        <w:rPr/>
      </w:pPr>
      <w:bookmarkStart w:colFirst="0" w:colLast="0" w:name="_vf99lmwbh8l4" w:id="0"/>
      <w:bookmarkEnd w:id="0"/>
      <w:r w:rsidDel="00000000" w:rsidR="00000000" w:rsidRPr="00000000">
        <w:rPr>
          <w:b w:val="1"/>
          <w:bCs w:val="1"/>
          <w:sz w:val="34"/>
          <w:szCs w:val="34"/>
        </w:rPr>
        <w:drawing>
          <wp:inline distB="114300" distT="114300" distL="114300" distR="114300">
            <wp:extent cx="5943600" cy="17145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14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tp4p9wfy0ir3" w:id="1"/>
      <w:bookmarkEnd w:id="1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Week 2 Sprint Activity Sheet</w:t>
      </w:r>
    </w:p>
    <w:p w:rsidR="00000000" w:rsidDel="00000000" w:rsidP="00000000" w:rsidRDefault="00000000" w:rsidRPr="00000000" w14:paraId="0000000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tvnwc0xj250n" w:id="2"/>
      <w:bookmarkEnd w:id="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Build Your Messaging &amp; Conversion Assets</w:t>
      </w:r>
    </w:p>
    <w:p w:rsidR="00000000" w:rsidDel="00000000" w:rsidP="00000000" w:rsidRDefault="00000000" w:rsidRPr="00000000" w14:paraId="0000000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8bgde480veq3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Welcome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Last week, you defined your market, ideal customer and value proposition.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week, you'll transform those strategic foundations into customer-facing assets.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Using the templates and course videos, you will develop messaging, build a high-converting landing page, and identify the conversion assets that move prospects from interest to purchase.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By the end of this sprint, you'll have the core marketing assets needed to launch your go-to-market strategy.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hbl3c1kv9jc0" w:id="4"/>
      <w:bookmarkEnd w:id="4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Sprint Objective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By the end of Week 2, you will have: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✓ A completed Messaging Framework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✓ A completed Landing Page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✓ A prioritised Conversion Funnel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gl6ijavs64qt" w:id="5"/>
      <w:bookmarkEnd w:id="5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Activity 5</w:t>
      </w:r>
    </w:p>
    <w:p w:rsidR="00000000" w:rsidDel="00000000" w:rsidP="00000000" w:rsidRDefault="00000000" w:rsidRPr="00000000" w14:paraId="0000001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oojdp01xi59i" w:id="6"/>
      <w:bookmarkEnd w:id="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Messaging Framework</w:t>
      </w:r>
    </w:p>
    <w:p w:rsidR="00000000" w:rsidDel="00000000" w:rsidP="00000000" w:rsidRDefault="00000000" w:rsidRPr="00000000" w14:paraId="0000001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l1uga0t93icl" w:id="7"/>
      <w:bookmarkEnd w:id="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Goal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Develop messaging that resonates with different buyers while keeping your positioning consistent.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Different stakeholders buy for different reasons.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Learn when to lead with: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Jobs to Be Done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Pains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Gains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e3zcy431trg1" w:id="8"/>
      <w:bookmarkEnd w:id="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Complete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Using the </w:t>
      </w:r>
      <w:r w:rsidDel="00000000" w:rsidR="00000000" w:rsidRPr="00000000">
        <w:rPr>
          <w:b w:val="1"/>
          <w:bCs w:val="1"/>
          <w:rtl w:val="0"/>
        </w:rPr>
        <w:t xml:space="preserve">Activity 5 Messaging Framework</w:t>
      </w:r>
      <w:r w:rsidDel="00000000" w:rsidR="00000000" w:rsidRPr="00000000">
        <w:rPr>
          <w:rtl w:val="0"/>
        </w:rPr>
        <w:t xml:space="preserve"> worksheet:</w:t>
      </w:r>
    </w:p>
    <w:p w:rsidR="00000000" w:rsidDel="00000000" w:rsidP="00000000" w:rsidRDefault="00000000" w:rsidRPr="00000000" w14:paraId="0000001C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Copy your Positioning Statement from Week 1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Identify your top Jobs, Pains and Gains</w:t>
      </w:r>
    </w:p>
    <w:p w:rsidR="00000000" w:rsidDel="00000000" w:rsidP="00000000" w:rsidRDefault="00000000" w:rsidRPr="00000000" w14:paraId="0000001E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Create Job-led messaging</w:t>
      </w:r>
    </w:p>
    <w:p w:rsidR="00000000" w:rsidDel="00000000" w:rsidP="00000000" w:rsidRDefault="00000000" w:rsidRPr="00000000" w14:paraId="0000001F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Create Pain-led messaging</w:t>
      </w:r>
    </w:p>
    <w:p w:rsidR="00000000" w:rsidDel="00000000" w:rsidP="00000000" w:rsidRDefault="00000000" w:rsidRPr="00000000" w14:paraId="00000020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Create Gain-led messaging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Complete the Messaging Summary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7niqsho4m96h" w:id="9"/>
      <w:bookmarkEnd w:id="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Questions</w:t>
      </w:r>
    </w:p>
    <w:p w:rsidR="00000000" w:rsidDel="00000000" w:rsidP="00000000" w:rsidRDefault="00000000" w:rsidRPr="00000000" w14:paraId="00000024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Who is your economic buyer?</w:t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Who is your day-to-day user?</w:t>
      </w:r>
    </w:p>
    <w:p w:rsidR="00000000" w:rsidDel="00000000" w:rsidP="00000000" w:rsidRDefault="00000000" w:rsidRPr="00000000" w14:paraId="00000026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Which messaging approach feels strongest?</w:t>
      </w:r>
    </w:p>
    <w:p w:rsidR="00000000" w:rsidDel="00000000" w:rsidP="00000000" w:rsidRDefault="00000000" w:rsidRPr="00000000" w14:paraId="00000027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Which stakeholder most influences the buying decision?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rvoxyi2o0utv" w:id="10"/>
      <w:bookmarkEnd w:id="1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Deliverable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Completed Messaging Framework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tiokgu8dr9x7" w:id="11"/>
      <w:bookmarkEnd w:id="1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Best Practices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Keep your positioning consistent.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Adapt your messaging to the audience.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Lead with what matters most to each buyer.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Match your CTA to buyer intent.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3np5sidy9t67" w:id="12"/>
      <w:bookmarkEnd w:id="12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Activity 6</w:t>
      </w:r>
    </w:p>
    <w:p w:rsidR="00000000" w:rsidDel="00000000" w:rsidP="00000000" w:rsidRDefault="00000000" w:rsidRPr="00000000" w14:paraId="0000003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sxxl3zcnf14u" w:id="13"/>
      <w:bookmarkEnd w:id="1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High-Converting Landing Page</w:t>
      </w:r>
    </w:p>
    <w:p w:rsidR="00000000" w:rsidDel="00000000" w:rsidP="00000000" w:rsidRDefault="00000000" w:rsidRPr="00000000" w14:paraId="0000003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4lfddpnslyee" w:id="14"/>
      <w:bookmarkEnd w:id="1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Goal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Turn your messaging into a landing page that clearly communicates your value proposition and encourages prospects to take action.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Watch the Week 2 Landing Page lesson before completing this activity.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Use the supplied landing page template as your guide.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ajscgdp5vsus" w:id="15"/>
      <w:bookmarkEnd w:id="1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Complete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Using the Landing Page template: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Build:</w:t>
      </w:r>
    </w:p>
    <w:p w:rsidR="00000000" w:rsidDel="00000000" w:rsidP="00000000" w:rsidRDefault="00000000" w:rsidRPr="00000000" w14:paraId="0000003C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Hero</w:t>
      </w:r>
    </w:p>
    <w:p w:rsidR="00000000" w:rsidDel="00000000" w:rsidP="00000000" w:rsidRDefault="00000000" w:rsidRPr="00000000" w14:paraId="0000003D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Problem</w:t>
      </w:r>
    </w:p>
    <w:p w:rsidR="00000000" w:rsidDel="00000000" w:rsidP="00000000" w:rsidRDefault="00000000" w:rsidRPr="00000000" w14:paraId="0000003E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Solution</w:t>
      </w:r>
    </w:p>
    <w:p w:rsidR="00000000" w:rsidDel="00000000" w:rsidP="00000000" w:rsidRDefault="00000000" w:rsidRPr="00000000" w14:paraId="0000003F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Benefits</w:t>
      </w:r>
    </w:p>
    <w:p w:rsidR="00000000" w:rsidDel="00000000" w:rsidP="00000000" w:rsidRDefault="00000000" w:rsidRPr="00000000" w14:paraId="00000040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Product</w:t>
      </w:r>
    </w:p>
    <w:p w:rsidR="00000000" w:rsidDel="00000000" w:rsidP="00000000" w:rsidRDefault="00000000" w:rsidRPr="00000000" w14:paraId="00000041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Trust</w:t>
      </w:r>
    </w:p>
    <w:p w:rsidR="00000000" w:rsidDel="00000000" w:rsidP="00000000" w:rsidRDefault="00000000" w:rsidRPr="00000000" w14:paraId="00000042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FAQ</w:t>
      </w:r>
    </w:p>
    <w:p w:rsidR="00000000" w:rsidDel="00000000" w:rsidP="00000000" w:rsidRDefault="00000000" w:rsidRPr="00000000" w14:paraId="00000043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Final CTA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Replace the example copy with your own messaging from Activity 5.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9ap4t8poberm" w:id="16"/>
      <w:bookmarkEnd w:id="1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Questions</w:t>
      </w:r>
    </w:p>
    <w:p w:rsidR="00000000" w:rsidDel="00000000" w:rsidP="00000000" w:rsidRDefault="00000000" w:rsidRPr="00000000" w14:paraId="00000047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Does the hero clearly communicate your value proposition?</w:t>
      </w:r>
    </w:p>
    <w:p w:rsidR="00000000" w:rsidDel="00000000" w:rsidP="00000000" w:rsidRDefault="00000000" w:rsidRPr="00000000" w14:paraId="00000048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Is your primary CTA obvious?</w:t>
      </w:r>
    </w:p>
    <w:p w:rsidR="00000000" w:rsidDel="00000000" w:rsidP="00000000" w:rsidRDefault="00000000" w:rsidRPr="00000000" w14:paraId="00000049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Does every section help move the buyer forward?</w:t>
      </w:r>
    </w:p>
    <w:p w:rsidR="00000000" w:rsidDel="00000000" w:rsidP="00000000" w:rsidRDefault="00000000" w:rsidRPr="00000000" w14:paraId="0000004A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Is the page written for your primary audience?</w:t>
      </w:r>
    </w:p>
    <w:p w:rsidR="00000000" w:rsidDel="00000000" w:rsidP="00000000" w:rsidRDefault="00000000" w:rsidRPr="00000000" w14:paraId="0000004B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dojxhmkijkby" w:id="17"/>
      <w:bookmarkEnd w:id="1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Deliverable</w:t>
      </w:r>
    </w:p>
    <w:p w:rsidR="00000000" w:rsidDel="00000000" w:rsidP="00000000" w:rsidRDefault="00000000" w:rsidRPr="00000000" w14:paraId="0000004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Completed Landing Page</w:t>
      </w:r>
    </w:p>
    <w:p w:rsidR="00000000" w:rsidDel="00000000" w:rsidP="00000000" w:rsidRDefault="00000000" w:rsidRPr="00000000" w14:paraId="0000004E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ipjwi5xql5z4" w:id="18"/>
      <w:bookmarkEnd w:id="1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Best Practices</w:t>
      </w:r>
    </w:p>
    <w:p w:rsidR="00000000" w:rsidDel="00000000" w:rsidP="00000000" w:rsidRDefault="00000000" w:rsidRPr="00000000" w14:paraId="00000050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Keep headlines outcome-focused.</w:t>
      </w:r>
    </w:p>
    <w:p w:rsidR="00000000" w:rsidDel="00000000" w:rsidP="00000000" w:rsidRDefault="00000000" w:rsidRPr="00000000" w14:paraId="00000051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 one primary CTA.</w:t>
      </w:r>
    </w:p>
    <w:p w:rsidR="00000000" w:rsidDel="00000000" w:rsidP="00000000" w:rsidRDefault="00000000" w:rsidRPr="00000000" w14:paraId="00000052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Remove unnecessary content.</w:t>
      </w:r>
    </w:p>
    <w:p w:rsidR="00000000" w:rsidDel="00000000" w:rsidP="00000000" w:rsidRDefault="00000000" w:rsidRPr="00000000" w14:paraId="00000053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Focus every section on helping the buyer make a decision.</w:t>
      </w:r>
    </w:p>
    <w:p w:rsidR="00000000" w:rsidDel="00000000" w:rsidP="00000000" w:rsidRDefault="00000000" w:rsidRPr="00000000" w14:paraId="00000054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ap32q2wz18v7" w:id="19"/>
      <w:bookmarkEnd w:id="19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Activity 7</w:t>
      </w:r>
    </w:p>
    <w:p w:rsidR="00000000" w:rsidDel="00000000" w:rsidP="00000000" w:rsidRDefault="00000000" w:rsidRPr="00000000" w14:paraId="0000005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n90fgxsk3tyl" w:id="20"/>
      <w:bookmarkEnd w:id="2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Build Your Conversion Funnel</w:t>
      </w:r>
    </w:p>
    <w:p w:rsidR="00000000" w:rsidDel="00000000" w:rsidP="00000000" w:rsidRDefault="00000000" w:rsidRPr="00000000" w14:paraId="0000005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ipejeidn1vq3" w:id="21"/>
      <w:bookmarkEnd w:id="2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Goal</w:t>
      </w:r>
    </w:p>
    <w:p w:rsidR="00000000" w:rsidDel="00000000" w:rsidP="00000000" w:rsidRDefault="00000000" w:rsidRPr="00000000" w14:paraId="0000005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Identify the conversion assets your buyers need throughout their buying journey.</w:t>
      </w:r>
    </w:p>
    <w:p w:rsidR="00000000" w:rsidDel="00000000" w:rsidP="00000000" w:rsidRDefault="00000000" w:rsidRPr="00000000" w14:paraId="0000005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Most customers don't buy after visiting a homepage.</w:t>
      </w:r>
    </w:p>
    <w:p w:rsidR="00000000" w:rsidDel="00000000" w:rsidP="00000000" w:rsidRDefault="00000000" w:rsidRPr="00000000" w14:paraId="0000005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They buy after building confidence.</w:t>
      </w:r>
    </w:p>
    <w:p w:rsidR="00000000" w:rsidDel="00000000" w:rsidP="00000000" w:rsidRDefault="00000000" w:rsidRPr="00000000" w14:paraId="0000005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activity helps you prioritise the tools that move prospects from curiosity to commitment.</w:t>
      </w:r>
    </w:p>
    <w:p w:rsidR="00000000" w:rsidDel="00000000" w:rsidP="00000000" w:rsidRDefault="00000000" w:rsidRPr="00000000" w14:paraId="0000005C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re4ykb8brk79" w:id="22"/>
      <w:bookmarkEnd w:id="2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Complete</w:t>
      </w:r>
    </w:p>
    <w:p w:rsidR="00000000" w:rsidDel="00000000" w:rsidP="00000000" w:rsidRDefault="00000000" w:rsidRPr="00000000" w14:paraId="0000005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Using the </w:t>
      </w:r>
      <w:r w:rsidDel="00000000" w:rsidR="00000000" w:rsidRPr="00000000">
        <w:rPr>
          <w:b w:val="1"/>
          <w:bCs w:val="1"/>
          <w:rtl w:val="0"/>
        </w:rPr>
        <w:t xml:space="preserve">Build Your Conversion Funnel</w:t>
      </w:r>
      <w:r w:rsidDel="00000000" w:rsidR="00000000" w:rsidRPr="00000000">
        <w:rPr>
          <w:rtl w:val="0"/>
        </w:rPr>
        <w:t xml:space="preserve"> worksheet:</w:t>
      </w:r>
    </w:p>
    <w:p w:rsidR="00000000" w:rsidDel="00000000" w:rsidP="00000000" w:rsidRDefault="00000000" w:rsidRPr="00000000" w14:paraId="0000005F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Map your buyer journey</w:t>
      </w:r>
    </w:p>
    <w:p w:rsidR="00000000" w:rsidDel="00000000" w:rsidP="00000000" w:rsidRDefault="00000000" w:rsidRPr="00000000" w14:paraId="00000060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Identify customer questions at each stage</w:t>
      </w:r>
    </w:p>
    <w:p w:rsidR="00000000" w:rsidDel="00000000" w:rsidP="00000000" w:rsidRDefault="00000000" w:rsidRPr="00000000" w14:paraId="00000061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Select the highest-impact conversion tools</w:t>
      </w:r>
    </w:p>
    <w:p w:rsidR="00000000" w:rsidDel="00000000" w:rsidP="00000000" w:rsidRDefault="00000000" w:rsidRPr="00000000" w14:paraId="00000062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Prioritise the first assets you'll build</w:t>
      </w:r>
    </w:p>
    <w:p w:rsidR="00000000" w:rsidDel="00000000" w:rsidP="00000000" w:rsidRDefault="00000000" w:rsidRPr="00000000" w14:paraId="00000063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31n1nld1l3gm" w:id="23"/>
      <w:bookmarkEnd w:id="2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Questions</w:t>
      </w:r>
    </w:p>
    <w:p w:rsidR="00000000" w:rsidDel="00000000" w:rsidP="00000000" w:rsidRDefault="00000000" w:rsidRPr="00000000" w14:paraId="00000065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Which stage of your funnel is weakest?</w:t>
      </w:r>
    </w:p>
    <w:p w:rsidR="00000000" w:rsidDel="00000000" w:rsidP="00000000" w:rsidRDefault="00000000" w:rsidRPr="00000000" w14:paraId="00000066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questions do prospects ask most often?</w:t>
      </w:r>
    </w:p>
    <w:p w:rsidR="00000000" w:rsidDel="00000000" w:rsidP="00000000" w:rsidRDefault="00000000" w:rsidRPr="00000000" w14:paraId="00000067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Which questions could be answered before a sales call?</w:t>
      </w:r>
    </w:p>
    <w:p w:rsidR="00000000" w:rsidDel="00000000" w:rsidP="00000000" w:rsidRDefault="00000000" w:rsidRPr="00000000" w14:paraId="00000068">
      <w:pPr>
        <w:numPr>
          <w:ilvl w:val="0"/>
          <w:numId w:val="1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Which conversion asset would have the biggest impact?</w:t>
      </w:r>
    </w:p>
    <w:p w:rsidR="00000000" w:rsidDel="00000000" w:rsidP="00000000" w:rsidRDefault="00000000" w:rsidRPr="00000000" w14:paraId="00000069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195xu062z3pl" w:id="24"/>
      <w:bookmarkEnd w:id="2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Deliverable</w:t>
      </w:r>
    </w:p>
    <w:p w:rsidR="00000000" w:rsidDel="00000000" w:rsidP="00000000" w:rsidRDefault="00000000" w:rsidRPr="00000000" w14:paraId="0000006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Completed Conversion Funnel Roadmap</w:t>
      </w:r>
    </w:p>
    <w:p w:rsidR="00000000" w:rsidDel="00000000" w:rsidP="00000000" w:rsidRDefault="00000000" w:rsidRPr="00000000" w14:paraId="0000006C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jvsfaumqrlp2" w:id="25"/>
      <w:bookmarkEnd w:id="2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Best Practices</w:t>
      </w:r>
    </w:p>
    <w:p w:rsidR="00000000" w:rsidDel="00000000" w:rsidP="00000000" w:rsidRDefault="00000000" w:rsidRPr="00000000" w14:paraId="0000006E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Prioritise assets that remove buying friction.</w:t>
      </w:r>
    </w:p>
    <w:p w:rsidR="00000000" w:rsidDel="00000000" w:rsidP="00000000" w:rsidRDefault="00000000" w:rsidRPr="00000000" w14:paraId="0000006F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Focus on one buyer journey.</w:t>
      </w:r>
    </w:p>
    <w:p w:rsidR="00000000" w:rsidDel="00000000" w:rsidP="00000000" w:rsidRDefault="00000000" w:rsidRPr="00000000" w14:paraId="00000070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Build the highest-impact tools first.</w:t>
      </w:r>
    </w:p>
    <w:p w:rsidR="00000000" w:rsidDel="00000000" w:rsidP="00000000" w:rsidRDefault="00000000" w:rsidRPr="00000000" w14:paraId="00000071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Don't build everything at once.</w:t>
      </w:r>
    </w:p>
    <w:p w:rsidR="00000000" w:rsidDel="00000000" w:rsidP="00000000" w:rsidRDefault="00000000" w:rsidRPr="00000000" w14:paraId="00000072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fxa50umiwyuh" w:id="26"/>
      <w:bookmarkEnd w:id="26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End-of-Sprint Deliverables</w:t>
      </w:r>
    </w:p>
    <w:p w:rsidR="00000000" w:rsidDel="00000000" w:rsidP="00000000" w:rsidRDefault="00000000" w:rsidRPr="00000000" w14:paraId="0000007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Submit:</w:t>
      </w:r>
    </w:p>
    <w:p w:rsidR="00000000" w:rsidDel="00000000" w:rsidP="00000000" w:rsidRDefault="00000000" w:rsidRPr="00000000" w14:paraId="0000007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Messaging Framework</w:t>
      </w:r>
    </w:p>
    <w:p w:rsidR="00000000" w:rsidDel="00000000" w:rsidP="00000000" w:rsidRDefault="00000000" w:rsidRPr="00000000" w14:paraId="0000007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Landing Page</w:t>
      </w:r>
    </w:p>
    <w:p w:rsidR="00000000" w:rsidDel="00000000" w:rsidP="00000000" w:rsidRDefault="00000000" w:rsidRPr="00000000" w14:paraId="0000007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Conversion Funnel</w:t>
      </w:r>
    </w:p>
    <w:p w:rsidR="00000000" w:rsidDel="00000000" w:rsidP="00000000" w:rsidRDefault="00000000" w:rsidRPr="00000000" w14:paraId="00000078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x5lw0kvru83g" w:id="27"/>
      <w:bookmarkEnd w:id="27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Final Reflection</w:t>
      </w:r>
    </w:p>
    <w:p w:rsidR="00000000" w:rsidDel="00000000" w:rsidP="00000000" w:rsidRDefault="00000000" w:rsidRPr="00000000" w14:paraId="0000007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Before moving into Week 3, answer:</w:t>
      </w:r>
    </w:p>
    <w:p w:rsidR="00000000" w:rsidDel="00000000" w:rsidP="00000000" w:rsidRDefault="00000000" w:rsidRPr="00000000" w14:paraId="0000007B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Does your messaging clearly communicate your value proposition?</w:t>
      </w:r>
    </w:p>
    <w:p w:rsidR="00000000" w:rsidDel="00000000" w:rsidP="00000000" w:rsidRDefault="00000000" w:rsidRPr="00000000" w14:paraId="0000007C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Does your landing page guide visitors towards a clear CTA?</w:t>
      </w:r>
    </w:p>
    <w:p w:rsidR="00000000" w:rsidDel="00000000" w:rsidP="00000000" w:rsidRDefault="00000000" w:rsidRPr="00000000" w14:paraId="0000007D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Which conversion assets will have the greatest impact on your sales process?</w:t>
      </w:r>
    </w:p>
    <w:p w:rsidR="00000000" w:rsidDel="00000000" w:rsidP="00000000" w:rsidRDefault="00000000" w:rsidRPr="00000000" w14:paraId="0000007E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questions can you answer before speaking to a prospect?</w:t>
      </w:r>
    </w:p>
    <w:p w:rsidR="00000000" w:rsidDel="00000000" w:rsidP="00000000" w:rsidRDefault="00000000" w:rsidRPr="00000000" w14:paraId="0000007F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Which asset will you build first after completing this sprint?</w:t>
      </w:r>
    </w:p>
    <w:p w:rsidR="00000000" w:rsidDel="00000000" w:rsidP="00000000" w:rsidRDefault="00000000" w:rsidRPr="00000000" w14:paraId="00000080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uu384bcs44r0" w:id="28"/>
      <w:bookmarkEnd w:id="28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Success Criteria</w:t>
      </w:r>
    </w:p>
    <w:p w:rsidR="00000000" w:rsidDel="00000000" w:rsidP="00000000" w:rsidRDefault="00000000" w:rsidRPr="00000000" w14:paraId="0000008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 are ready for Week 3 when you have:</w:t>
      </w:r>
    </w:p>
    <w:p w:rsidR="00000000" w:rsidDel="00000000" w:rsidP="00000000" w:rsidRDefault="00000000" w:rsidRPr="00000000" w14:paraId="00000083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 completed Messaging Framework</w:t>
      </w:r>
    </w:p>
    <w:p w:rsidR="00000000" w:rsidDel="00000000" w:rsidP="00000000" w:rsidRDefault="00000000" w:rsidRPr="00000000" w14:paraId="00000084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completed Landing Page</w:t>
      </w:r>
    </w:p>
    <w:p w:rsidR="00000000" w:rsidDel="00000000" w:rsidP="00000000" w:rsidRDefault="00000000" w:rsidRPr="00000000" w14:paraId="00000085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prioritised Conversion Funnel</w:t>
      </w:r>
    </w:p>
    <w:p w:rsidR="00000000" w:rsidDel="00000000" w:rsidP="00000000" w:rsidRDefault="00000000" w:rsidRPr="00000000" w14:paraId="00000086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Clear messaging for your primary buyer</w:t>
      </w:r>
    </w:p>
    <w:p w:rsidR="00000000" w:rsidDel="00000000" w:rsidP="00000000" w:rsidRDefault="00000000" w:rsidRPr="00000000" w14:paraId="00000087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roadmap for future conversion assets</w:t>
      </w:r>
    </w:p>
    <w:p w:rsidR="00000000" w:rsidDel="00000000" w:rsidP="00000000" w:rsidRDefault="00000000" w:rsidRPr="00000000" w14:paraId="00000088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B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